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EC" w:rsidRDefault="00456094" w:rsidP="00456094">
      <w:pPr>
        <w:spacing w:before="100" w:beforeAutospacing="1" w:after="100" w:afterAutospacing="1"/>
        <w:jc w:val="center"/>
        <w:rPr>
          <w:rFonts w:cs="Times New Roman"/>
        </w:rPr>
      </w:pPr>
      <w:r>
        <w:rPr>
          <w:rFonts w:cs="Times New Roman"/>
          <w:noProof/>
          <w:lang w:val="en-IN" w:eastAsia="en-IN"/>
        </w:rPr>
        <w:drawing>
          <wp:inline distT="0" distB="0" distL="0" distR="0">
            <wp:extent cx="1125801" cy="10207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B-logo-Transpera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74" cy="10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40" w:rsidRPr="00900240" w:rsidRDefault="00900240" w:rsidP="00900240">
      <w:pPr>
        <w:spacing w:before="100" w:beforeAutospacing="1" w:after="100" w:afterAutospacing="1"/>
        <w:jc w:val="both"/>
        <w:rPr>
          <w:rFonts w:asciiTheme="minorHAnsi" w:hAnsiTheme="minorHAnsi" w:cs="Times"/>
        </w:rPr>
      </w:pPr>
      <w:r w:rsidRPr="00900240">
        <w:rPr>
          <w:rFonts w:asciiTheme="minorHAnsi" w:hAnsiTheme="minorHAnsi"/>
          <w:b/>
          <w:bCs/>
        </w:rPr>
        <w:t>THE INTERNATIONAL SCHOOL BANGALORE (TISB), INDIA (</w:t>
      </w:r>
      <w:hyperlink r:id="rId8" w:tgtFrame="_blank" w:tooltip="http://www.tisb.org/" w:history="1">
        <w:r w:rsidRPr="00900240">
          <w:rPr>
            <w:rStyle w:val="Hyperlink"/>
            <w:rFonts w:asciiTheme="minorHAnsi" w:hAnsiTheme="minorHAnsi"/>
            <w:b/>
            <w:bCs/>
          </w:rPr>
          <w:t>www.tisb.org</w:t>
        </w:r>
      </w:hyperlink>
      <w:r w:rsidRPr="00900240">
        <w:rPr>
          <w:rFonts w:asciiTheme="minorHAnsi" w:hAnsiTheme="minorHAnsi"/>
          <w:b/>
          <w:bCs/>
        </w:rPr>
        <w:t>)</w:t>
      </w:r>
    </w:p>
    <w:p w:rsidR="00900240" w:rsidRPr="00900240" w:rsidRDefault="002C393C" w:rsidP="00900240">
      <w:pPr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College Counselor </w:t>
      </w:r>
    </w:p>
    <w:p w:rsidR="00456094" w:rsidRDefault="00900240" w:rsidP="0090024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00240">
        <w:rPr>
          <w:rFonts w:asciiTheme="minorHAnsi" w:hAnsiTheme="minorHAnsi"/>
        </w:rPr>
        <w:t xml:space="preserve">The International School Bangalore is the premier coeducational HMC </w:t>
      </w:r>
      <w:r w:rsidR="00D61442">
        <w:rPr>
          <w:rFonts w:asciiTheme="minorHAnsi" w:hAnsiTheme="minorHAnsi"/>
        </w:rPr>
        <w:t xml:space="preserve">day and </w:t>
      </w:r>
      <w:r w:rsidRPr="00900240">
        <w:rPr>
          <w:rFonts w:asciiTheme="minorHAnsi" w:hAnsiTheme="minorHAnsi"/>
        </w:rPr>
        <w:t>boarding school in India. For </w:t>
      </w:r>
      <w:r w:rsidR="00456094">
        <w:rPr>
          <w:rFonts w:asciiTheme="minorHAnsi" w:hAnsiTheme="minorHAnsi"/>
          <w:b/>
          <w:bCs/>
        </w:rPr>
        <w:t>August</w:t>
      </w:r>
      <w:r w:rsidR="007E6843">
        <w:rPr>
          <w:rFonts w:asciiTheme="minorHAnsi" w:hAnsiTheme="minorHAnsi"/>
          <w:b/>
          <w:bCs/>
        </w:rPr>
        <w:t xml:space="preserve"> </w:t>
      </w:r>
      <w:r w:rsidR="002C393C">
        <w:rPr>
          <w:rFonts w:asciiTheme="minorHAnsi" w:hAnsiTheme="minorHAnsi"/>
          <w:b/>
          <w:bCs/>
        </w:rPr>
        <w:t>2018</w:t>
      </w:r>
      <w:r w:rsidR="007E6843">
        <w:rPr>
          <w:rFonts w:asciiTheme="minorHAnsi" w:hAnsiTheme="minorHAnsi"/>
          <w:b/>
          <w:bCs/>
        </w:rPr>
        <w:t xml:space="preserve"> </w:t>
      </w:r>
      <w:r w:rsidR="00456094">
        <w:rPr>
          <w:rFonts w:asciiTheme="minorHAnsi" w:hAnsiTheme="minorHAnsi"/>
          <w:b/>
          <w:bCs/>
        </w:rPr>
        <w:t xml:space="preserve">(or </w:t>
      </w:r>
      <w:r w:rsidR="007E6843">
        <w:rPr>
          <w:rFonts w:asciiTheme="minorHAnsi" w:hAnsiTheme="minorHAnsi"/>
          <w:b/>
          <w:bCs/>
        </w:rPr>
        <w:t>sooner, if possible)</w:t>
      </w:r>
      <w:r w:rsidRPr="00900240">
        <w:rPr>
          <w:rFonts w:asciiTheme="minorHAnsi" w:hAnsiTheme="minorHAnsi"/>
          <w:b/>
          <w:bCs/>
        </w:rPr>
        <w:t> </w:t>
      </w:r>
      <w:r w:rsidRPr="00900240">
        <w:rPr>
          <w:rFonts w:asciiTheme="minorHAnsi" w:hAnsiTheme="minorHAnsi"/>
        </w:rPr>
        <w:t>we require</w:t>
      </w:r>
      <w:r w:rsidRPr="00900240">
        <w:rPr>
          <w:rFonts w:asciiTheme="minorHAnsi" w:hAnsiTheme="minorHAnsi"/>
          <w:b/>
          <w:bCs/>
        </w:rPr>
        <w:t xml:space="preserve"> </w:t>
      </w:r>
      <w:r w:rsidRPr="00900240">
        <w:rPr>
          <w:rFonts w:asciiTheme="minorHAnsi" w:hAnsiTheme="minorHAnsi"/>
        </w:rPr>
        <w:t xml:space="preserve">a dynamic, able and experienced </w:t>
      </w:r>
      <w:r>
        <w:rPr>
          <w:rFonts w:asciiTheme="minorHAnsi" w:hAnsiTheme="minorHAnsi"/>
        </w:rPr>
        <w:t xml:space="preserve">Counselor to </w:t>
      </w:r>
      <w:r w:rsidR="00D61442">
        <w:rPr>
          <w:rFonts w:asciiTheme="minorHAnsi" w:hAnsiTheme="minorHAnsi"/>
        </w:rPr>
        <w:t xml:space="preserve">assist our Head of College Counselling with the smooth operation of the department and the College Counseling Office. </w:t>
      </w:r>
    </w:p>
    <w:p w:rsidR="00900240" w:rsidRDefault="00900240" w:rsidP="0090024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47451">
        <w:rPr>
          <w:rFonts w:ascii="Calibri" w:hAnsi="Calibri" w:cs="Times New Roman"/>
        </w:rPr>
        <w:t xml:space="preserve">The successful applicant will have a comprehensive understanding of international tertiary educational opportunities, a proven track record of success in the field of international university placement, </w:t>
      </w:r>
      <w:r>
        <w:rPr>
          <w:rFonts w:ascii="Calibri" w:hAnsi="Calibri" w:cs="Times New Roman"/>
        </w:rPr>
        <w:t xml:space="preserve">relevant management experience and a passion for excellence. </w:t>
      </w:r>
    </w:p>
    <w:p w:rsidR="00A94357" w:rsidRPr="00A94357" w:rsidRDefault="002C393C" w:rsidP="009501BC">
      <w:pPr>
        <w:spacing w:before="100" w:beforeAutospacing="1" w:after="100" w:afterAutospacing="1"/>
        <w:jc w:val="both"/>
        <w:rPr>
          <w:rFonts w:ascii="Calibri" w:hAnsi="Calibri" w:cs="Times New Roman"/>
        </w:rPr>
      </w:pPr>
      <w:r>
        <w:rPr>
          <w:rFonts w:asciiTheme="minorHAnsi" w:hAnsiTheme="minorHAnsi"/>
        </w:rPr>
        <w:t>The candidate</w:t>
      </w:r>
      <w:r w:rsidR="00900240">
        <w:rPr>
          <w:rFonts w:asciiTheme="minorHAnsi" w:hAnsiTheme="minorHAnsi"/>
        </w:rPr>
        <w:t xml:space="preserve"> will</w:t>
      </w:r>
      <w:r w:rsidR="00900240" w:rsidRPr="00900240">
        <w:rPr>
          <w:rFonts w:asciiTheme="minorHAnsi" w:hAnsiTheme="minorHAnsi"/>
        </w:rPr>
        <w:t xml:space="preserve"> have extensive knowledge of current best practice and will have outstanding inter-personal skills. They will have </w:t>
      </w:r>
      <w:proofErr w:type="gramStart"/>
      <w:r w:rsidR="00A94357">
        <w:rPr>
          <w:rFonts w:asciiTheme="minorHAnsi" w:hAnsiTheme="minorHAnsi"/>
        </w:rPr>
        <w:t xml:space="preserve">an </w:t>
      </w:r>
      <w:r w:rsidR="00A94357" w:rsidRPr="00900240">
        <w:rPr>
          <w:rFonts w:asciiTheme="minorHAnsi" w:hAnsiTheme="minorHAnsi"/>
        </w:rPr>
        <w:t>openness</w:t>
      </w:r>
      <w:proofErr w:type="gramEnd"/>
      <w:r w:rsidR="00900240" w:rsidRPr="00900240">
        <w:rPr>
          <w:rFonts w:asciiTheme="minorHAnsi" w:hAnsiTheme="minorHAnsi"/>
        </w:rPr>
        <w:t xml:space="preserve"> to the complexities and demands o</w:t>
      </w:r>
      <w:r w:rsidR="009501BC">
        <w:rPr>
          <w:rFonts w:asciiTheme="minorHAnsi" w:hAnsiTheme="minorHAnsi"/>
        </w:rPr>
        <w:t>f a multicultural Indian setting and the a</w:t>
      </w:r>
      <w:r w:rsidR="009501BC" w:rsidRPr="009501BC">
        <w:rPr>
          <w:rFonts w:asciiTheme="minorHAnsi" w:hAnsiTheme="minorHAnsi"/>
        </w:rPr>
        <w:t xml:space="preserve">bility to work independently and collaborate with a team. </w:t>
      </w:r>
      <w:r w:rsidR="00A94357" w:rsidRPr="009501BC">
        <w:rPr>
          <w:rFonts w:asciiTheme="minorHAnsi" w:hAnsiTheme="minorHAnsi"/>
        </w:rPr>
        <w:t xml:space="preserve">A highly competitive salary that compares well to western rates will be paid and will be commensurate with experience.  The successful applicant will be expected to contribute to the life of a thriving boarding school and will </w:t>
      </w:r>
      <w:r w:rsidR="00D61442">
        <w:rPr>
          <w:rFonts w:asciiTheme="minorHAnsi" w:hAnsiTheme="minorHAnsi"/>
        </w:rPr>
        <w:t>be entitled</w:t>
      </w:r>
      <w:r w:rsidR="00A94357" w:rsidRPr="009501BC">
        <w:rPr>
          <w:rFonts w:asciiTheme="minorHAnsi" w:hAnsiTheme="minorHAnsi"/>
        </w:rPr>
        <w:t xml:space="preserve"> accommodation on ca</w:t>
      </w:r>
      <w:r w:rsidR="00D61442">
        <w:rPr>
          <w:rFonts w:asciiTheme="minorHAnsi" w:hAnsiTheme="minorHAnsi"/>
        </w:rPr>
        <w:t>mpus if they wish.</w:t>
      </w:r>
    </w:p>
    <w:p w:rsidR="00900240" w:rsidRPr="00900240" w:rsidRDefault="00900240" w:rsidP="0090024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00240">
        <w:rPr>
          <w:rFonts w:asciiTheme="minorHAnsi" w:hAnsiTheme="minorHAnsi"/>
        </w:rPr>
        <w:t>Please send a letter of application, together with curriculum vitae</w:t>
      </w:r>
      <w:r w:rsidR="00456094">
        <w:rPr>
          <w:rFonts w:asciiTheme="minorHAnsi" w:hAnsiTheme="minorHAnsi"/>
        </w:rPr>
        <w:t>,</w:t>
      </w:r>
      <w:r w:rsidRPr="00900240">
        <w:rPr>
          <w:rFonts w:asciiTheme="minorHAnsi" w:hAnsiTheme="minorHAnsi"/>
        </w:rPr>
        <w:t xml:space="preserve"> including the contact details of three professional referees to </w:t>
      </w:r>
      <w:hyperlink r:id="rId9" w:history="1">
        <w:r w:rsidRPr="00A86CC6">
          <w:rPr>
            <w:rStyle w:val="Hyperlink"/>
            <w:rFonts w:asciiTheme="minorHAnsi" w:hAnsiTheme="minorHAnsi"/>
          </w:rPr>
          <w:t>school@tisb.ac.in</w:t>
        </w:r>
      </w:hyperlink>
      <w:r>
        <w:rPr>
          <w:rFonts w:asciiTheme="minorHAnsi" w:hAnsiTheme="minorHAnsi"/>
        </w:rPr>
        <w:t xml:space="preserve"> marked FAO Mr. Peter Armstrong, Principal.</w:t>
      </w:r>
    </w:p>
    <w:p w:rsidR="00900240" w:rsidRPr="00900240" w:rsidRDefault="00900240" w:rsidP="00900240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900240" w:rsidRPr="00900240" w:rsidRDefault="00900240" w:rsidP="00900240">
      <w:pPr>
        <w:rPr>
          <w:rFonts w:asciiTheme="minorHAnsi" w:hAnsiTheme="minorHAnsi" w:cs="Arial"/>
          <w:color w:val="000080"/>
          <w:sz w:val="20"/>
          <w:szCs w:val="20"/>
        </w:rPr>
      </w:pPr>
    </w:p>
    <w:p w:rsidR="00900240" w:rsidRDefault="00900240" w:rsidP="00900240">
      <w:pPr>
        <w:rPr>
          <w:rFonts w:ascii="Calibri" w:hAnsi="Calibri" w:cs="Times New Roman"/>
          <w:sz w:val="22"/>
          <w:szCs w:val="22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p w:rsidR="001556EC" w:rsidRDefault="001556EC" w:rsidP="0049753A">
      <w:pPr>
        <w:spacing w:before="100" w:beforeAutospacing="1" w:after="100" w:afterAutospacing="1"/>
        <w:jc w:val="both"/>
        <w:rPr>
          <w:rFonts w:cs="Times New Roman"/>
        </w:rPr>
      </w:pPr>
    </w:p>
    <w:sectPr w:rsidR="001556EC" w:rsidSect="003F3CD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23E"/>
    <w:multiLevelType w:val="hybridMultilevel"/>
    <w:tmpl w:val="EEF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C5"/>
    <w:rsid w:val="001556EC"/>
    <w:rsid w:val="002C393C"/>
    <w:rsid w:val="003E29D8"/>
    <w:rsid w:val="003F3CD1"/>
    <w:rsid w:val="00456094"/>
    <w:rsid w:val="0049753A"/>
    <w:rsid w:val="00497A63"/>
    <w:rsid w:val="005D6EC8"/>
    <w:rsid w:val="007A1FE6"/>
    <w:rsid w:val="007E6843"/>
    <w:rsid w:val="00842113"/>
    <w:rsid w:val="008763BE"/>
    <w:rsid w:val="00900240"/>
    <w:rsid w:val="009501BC"/>
    <w:rsid w:val="00A94357"/>
    <w:rsid w:val="00C01AC5"/>
    <w:rsid w:val="00D172B6"/>
    <w:rsid w:val="00D441FF"/>
    <w:rsid w:val="00D61442"/>
    <w:rsid w:val="00F47451"/>
    <w:rsid w:val="00FA57B7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5"/>
    <w:pPr>
      <w:spacing w:after="0" w:line="240" w:lineRule="auto"/>
    </w:pPr>
    <w:rPr>
      <w:rFonts w:ascii="Cambria" w:eastAsia="MS Minngs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C5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5"/>
    <w:pPr>
      <w:spacing w:after="0" w:line="240" w:lineRule="auto"/>
    </w:pPr>
    <w:rPr>
      <w:rFonts w:ascii="Cambria" w:eastAsia="MS Minngs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C5"/>
    <w:rPr>
      <w:rFonts w:ascii="Tahoma" w:eastAsia="MS Minng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@tisb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5CEB-3833-46E6-94A0-3255857D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hrasst</dc:creator>
  <cp:lastModifiedBy>hrasst</cp:lastModifiedBy>
  <cp:revision>19</cp:revision>
  <cp:lastPrinted>2018-01-09T03:55:00Z</cp:lastPrinted>
  <dcterms:created xsi:type="dcterms:W3CDTF">2014-03-10T03:52:00Z</dcterms:created>
  <dcterms:modified xsi:type="dcterms:W3CDTF">2018-01-13T03:07:00Z</dcterms:modified>
</cp:coreProperties>
</file>